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6A" w:rsidRPr="00C0446A" w:rsidRDefault="00C0446A" w:rsidP="00C0446A">
      <w:pPr>
        <w:pBdr>
          <w:bottom w:val="single" w:sz="6" w:space="15" w:color="ECECEC"/>
        </w:pBdr>
        <w:shd w:val="clear" w:color="auto" w:fill="FFFFFF"/>
        <w:spacing w:after="0" w:line="240" w:lineRule="auto"/>
        <w:ind w:left="-300" w:right="-30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0446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Суд рассмотрит уголовное дело о фальшивомонетчестве</w:t>
      </w:r>
    </w:p>
    <w:p w:rsidR="00C0446A" w:rsidRPr="00C0446A" w:rsidRDefault="00C0446A" w:rsidP="00C0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C0446A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Прокуратура Фрунзенского района утвердила обвинительное заключение по уголовному делу в отношении ранее судимой гражданки Армении. Она обвиняется в совершении преступления, предусмотренного </w:t>
      </w:r>
      <w:proofErr w:type="gramStart"/>
      <w:r w:rsidRPr="00C0446A">
        <w:rPr>
          <w:rFonts w:ascii="Times New Roman" w:eastAsia="Times New Roman" w:hAnsi="Times New Roman" w:cs="Times New Roman"/>
          <w:color w:val="505050"/>
          <w:sz w:val="28"/>
          <w:szCs w:val="28"/>
        </w:rPr>
        <w:t>ч</w:t>
      </w:r>
      <w:proofErr w:type="gramEnd"/>
      <w:r w:rsidRPr="00C0446A">
        <w:rPr>
          <w:rFonts w:ascii="Times New Roman" w:eastAsia="Times New Roman" w:hAnsi="Times New Roman" w:cs="Times New Roman"/>
          <w:color w:val="505050"/>
          <w:sz w:val="28"/>
          <w:szCs w:val="28"/>
        </w:rPr>
        <w:t>. 1 ст. 186 УК РФ (хранение с целью сбыта поддельных денег).</w:t>
      </w:r>
    </w:p>
    <w:p w:rsidR="00C0446A" w:rsidRPr="00C0446A" w:rsidRDefault="00C0446A" w:rsidP="00C0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C0446A">
        <w:rPr>
          <w:rFonts w:ascii="Times New Roman" w:eastAsia="Times New Roman" w:hAnsi="Times New Roman" w:cs="Times New Roman"/>
          <w:color w:val="505050"/>
          <w:sz w:val="28"/>
          <w:szCs w:val="28"/>
        </w:rPr>
        <w:t>Как полагает следствие, женщина в сентябре 2019 года приобрела через Интернет-ресурс две поддельные купюры номиналом 5 000 рублей, которыми в последующем расплатилась за продовольственные товары.</w:t>
      </w:r>
    </w:p>
    <w:p w:rsidR="00C0446A" w:rsidRPr="00C0446A" w:rsidRDefault="00C0446A" w:rsidP="00C0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C0446A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Ранее обвиняемая уже была уличена в сбыте поддельных денег на территории Фрунзенского района Санкт-Петербурга, в Новгородской области и </w:t>
      </w:r>
      <w:proofErr w:type="gramStart"/>
      <w:r w:rsidRPr="00C0446A">
        <w:rPr>
          <w:rFonts w:ascii="Times New Roman" w:eastAsia="Times New Roman" w:hAnsi="Times New Roman" w:cs="Times New Roman"/>
          <w:color w:val="505050"/>
          <w:sz w:val="28"/>
          <w:szCs w:val="28"/>
        </w:rPr>
        <w:t>г</w:t>
      </w:r>
      <w:proofErr w:type="gramEnd"/>
      <w:r w:rsidRPr="00C0446A">
        <w:rPr>
          <w:rFonts w:ascii="Times New Roman" w:eastAsia="Times New Roman" w:hAnsi="Times New Roman" w:cs="Times New Roman"/>
          <w:color w:val="505050"/>
          <w:sz w:val="28"/>
          <w:szCs w:val="28"/>
        </w:rPr>
        <w:t>. Пскове.</w:t>
      </w:r>
    </w:p>
    <w:p w:rsidR="00C0446A" w:rsidRPr="00BB1F07" w:rsidRDefault="00C0446A" w:rsidP="00C0446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05050"/>
          <w:sz w:val="20"/>
          <w:szCs w:val="20"/>
        </w:rPr>
      </w:pPr>
      <w:r w:rsidRPr="00C0446A">
        <w:rPr>
          <w:rFonts w:ascii="Times New Roman" w:eastAsia="Times New Roman" w:hAnsi="Times New Roman" w:cs="Times New Roman"/>
          <w:color w:val="505050"/>
          <w:sz w:val="28"/>
          <w:szCs w:val="28"/>
        </w:rPr>
        <w:t>Уголовное дело направлено во Фрунзенский районный суд для рассмотрения по существу</w:t>
      </w:r>
      <w:r w:rsidRPr="00BB1F07">
        <w:rPr>
          <w:rFonts w:ascii="Arial" w:eastAsia="Times New Roman" w:hAnsi="Arial" w:cs="Arial"/>
          <w:color w:val="505050"/>
          <w:sz w:val="20"/>
          <w:szCs w:val="20"/>
        </w:rPr>
        <w:t>.</w:t>
      </w:r>
    </w:p>
    <w:sectPr w:rsidR="00C0446A" w:rsidRPr="00BB1F07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D4F"/>
    <w:multiLevelType w:val="multilevel"/>
    <w:tmpl w:val="0C22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3309"/>
    <w:multiLevelType w:val="multilevel"/>
    <w:tmpl w:val="1ED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E52DF"/>
    <w:multiLevelType w:val="multilevel"/>
    <w:tmpl w:val="F54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96DDB"/>
    <w:multiLevelType w:val="multilevel"/>
    <w:tmpl w:val="726C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92343"/>
    <w:multiLevelType w:val="multilevel"/>
    <w:tmpl w:val="F170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40B8E"/>
    <w:multiLevelType w:val="multilevel"/>
    <w:tmpl w:val="FA3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46A"/>
    <w:rsid w:val="00033D80"/>
    <w:rsid w:val="00157D96"/>
    <w:rsid w:val="00241144"/>
    <w:rsid w:val="003F314D"/>
    <w:rsid w:val="00484B73"/>
    <w:rsid w:val="004D075B"/>
    <w:rsid w:val="004E2D4D"/>
    <w:rsid w:val="00697A2F"/>
    <w:rsid w:val="008033CE"/>
    <w:rsid w:val="00886E4B"/>
    <w:rsid w:val="00954F7C"/>
    <w:rsid w:val="00987675"/>
    <w:rsid w:val="00A343FE"/>
    <w:rsid w:val="00A53BAB"/>
    <w:rsid w:val="00AA4474"/>
    <w:rsid w:val="00B049A5"/>
    <w:rsid w:val="00C0446A"/>
    <w:rsid w:val="00C87064"/>
    <w:rsid w:val="00C93F8A"/>
    <w:rsid w:val="00DE7CCC"/>
    <w:rsid w:val="00E536AB"/>
    <w:rsid w:val="00E970D7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noginov_i</cp:lastModifiedBy>
  <cp:revision>1</cp:revision>
  <dcterms:created xsi:type="dcterms:W3CDTF">2020-03-10T13:55:00Z</dcterms:created>
  <dcterms:modified xsi:type="dcterms:W3CDTF">2020-03-10T13:59:00Z</dcterms:modified>
</cp:coreProperties>
</file>